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5F" w:rsidRDefault="00763DD0">
      <w:pPr>
        <w:jc w:val="center"/>
        <w:rPr>
          <w:rFonts w:ascii="黑体" w:eastAsia="黑体" w:hAnsi="黑体"/>
          <w:sz w:val="36"/>
          <w:szCs w:val="36"/>
        </w:rPr>
      </w:pPr>
      <w:r>
        <w:rPr>
          <w:rFonts w:ascii="黑体" w:eastAsia="黑体" w:hAnsi="黑体" w:hint="eastAsia"/>
          <w:sz w:val="36"/>
          <w:szCs w:val="36"/>
        </w:rPr>
        <w:t>美丽中国我的家，脱贫攻坚靠大家</w:t>
      </w:r>
    </w:p>
    <w:p w:rsidR="0092135F" w:rsidRDefault="00763DD0">
      <w:pPr>
        <w:jc w:val="right"/>
        <w:rPr>
          <w:rFonts w:ascii="黑体" w:eastAsia="黑体" w:hAnsi="黑体"/>
          <w:sz w:val="28"/>
          <w:szCs w:val="28"/>
        </w:rPr>
      </w:pPr>
      <w:r>
        <w:rPr>
          <w:rFonts w:ascii="黑体" w:eastAsia="黑体" w:hAnsi="黑体" w:hint="eastAsia"/>
          <w:sz w:val="28"/>
          <w:szCs w:val="28"/>
        </w:rPr>
        <w:t>——记能源院研二支部观影《我和我的家乡》有感</w:t>
      </w:r>
    </w:p>
    <w:p w:rsidR="00523EC3" w:rsidRDefault="00763DD0">
      <w:pPr>
        <w:ind w:firstLineChars="200" w:firstLine="420"/>
        <w:rPr>
          <w:rFonts w:ascii="宋体" w:eastAsia="宋体" w:hAnsi="宋体"/>
        </w:rPr>
      </w:pPr>
      <w:r>
        <w:rPr>
          <w:rFonts w:ascii="宋体" w:eastAsia="宋体" w:hAnsi="宋体"/>
        </w:rPr>
        <w:t>2020</w:t>
      </w:r>
      <w:r>
        <w:rPr>
          <w:rFonts w:ascii="宋体" w:eastAsia="宋体" w:hAnsi="宋体"/>
        </w:rPr>
        <w:t>年是全面建成小康社会目标实现之年，是全面打赢脱贫攻坚战收官之年。</w:t>
      </w:r>
      <w:r>
        <w:rPr>
          <w:rFonts w:ascii="宋体" w:eastAsia="宋体" w:hAnsi="宋体" w:hint="eastAsia"/>
        </w:rPr>
        <w:t>为响应党中央精神及教育部安排，能源科学与工程学院研二党支部于</w:t>
      </w:r>
      <w:r>
        <w:rPr>
          <w:rFonts w:ascii="宋体" w:eastAsia="宋体" w:hAnsi="宋体"/>
        </w:rPr>
        <w:t>2020</w:t>
      </w:r>
      <w:r>
        <w:rPr>
          <w:rFonts w:ascii="宋体" w:eastAsia="宋体" w:hAnsi="宋体" w:hint="eastAsia"/>
        </w:rPr>
        <w:t>年</w:t>
      </w:r>
      <w:r>
        <w:rPr>
          <w:rFonts w:ascii="宋体" w:eastAsia="宋体" w:hAnsi="宋体"/>
        </w:rPr>
        <w:t>10</w:t>
      </w:r>
      <w:r>
        <w:rPr>
          <w:rFonts w:ascii="宋体" w:eastAsia="宋体" w:hAnsi="宋体" w:hint="eastAsia"/>
        </w:rPr>
        <w:t>月</w:t>
      </w:r>
      <w:r>
        <w:rPr>
          <w:rFonts w:ascii="宋体" w:eastAsia="宋体" w:hAnsi="宋体"/>
        </w:rPr>
        <w:t>9</w:t>
      </w:r>
      <w:r>
        <w:rPr>
          <w:rFonts w:ascii="宋体" w:eastAsia="宋体" w:hAnsi="宋体" w:hint="eastAsia"/>
        </w:rPr>
        <w:t>日组织了“美丽中国我的家，脱贫攻坚靠大家”主题活动，开展红色观影活动，一同观看了电影《我和我的家乡》。</w:t>
      </w:r>
    </w:p>
    <w:p w:rsidR="00523EC3" w:rsidRDefault="00523EC3" w:rsidP="00523EC3">
      <w:pPr>
        <w:jc w:val="center"/>
        <w:rPr>
          <w:rFonts w:ascii="宋体" w:eastAsia="宋体" w:hAnsi="宋体" w:hint="eastAsia"/>
        </w:rPr>
      </w:pPr>
      <w:r w:rsidRPr="00523EC3">
        <w:rPr>
          <w:rFonts w:ascii="宋体" w:eastAsia="宋体" w:hAnsi="宋体"/>
          <w:noProof/>
        </w:rPr>
        <w:drawing>
          <wp:inline distT="0" distB="0" distL="0" distR="0">
            <wp:extent cx="5274310" cy="3955733"/>
            <wp:effectExtent l="0" t="0" r="2540" b="6985"/>
            <wp:docPr id="2" name="图片 2" descr="C:\Users\60392\AppData\Local\Temp\WeChat Files\ca86992071fa9b8afbd3bca6b1bb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0392\AppData\Local\Temp\WeChat Files\ca86992071fa9b8afbd3bca6b1bb7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4B6B8C" w:rsidRDefault="004B6B8C">
      <w:pPr>
        <w:ind w:firstLineChars="200" w:firstLine="420"/>
        <w:rPr>
          <w:rFonts w:ascii="宋体" w:eastAsia="宋体" w:hAnsi="宋体"/>
        </w:rPr>
      </w:pPr>
      <w:r>
        <w:rPr>
          <w:rFonts w:ascii="宋体" w:eastAsia="宋体" w:hAnsi="宋体" w:hint="eastAsia"/>
        </w:rPr>
        <w:t>《我和我的家乡》是由多位导演执导的五个单元故事的喜剧片，该片通过五个单元，讲述了发生在我国东南西北中五大地域的故事。通过讲述普通人与国家之间息息相关密不可分的动人故事，聚焦大时代大事件下，小人物和国家之间，看似遥远实则密切的关联，唤醒了全球华人对家乡的记忆，以及对</w:t>
      </w:r>
      <w:r>
        <w:rPr>
          <w:rFonts w:ascii="宋体" w:eastAsia="宋体" w:hAnsi="宋体"/>
        </w:rPr>
        <w:t>中央的坚强领导下我国特别是我省脱贫攻坚取得的巨大世就</w:t>
      </w:r>
      <w:r>
        <w:rPr>
          <w:rFonts w:ascii="宋体" w:eastAsia="宋体" w:hAnsi="宋体" w:hint="eastAsia"/>
        </w:rPr>
        <w:t>的震撼。</w:t>
      </w:r>
    </w:p>
    <w:p w:rsidR="004B6B8C" w:rsidRDefault="004B6B8C" w:rsidP="004B6B8C">
      <w:pPr>
        <w:ind w:firstLineChars="200" w:firstLine="420"/>
        <w:rPr>
          <w:rFonts w:ascii="宋体" w:eastAsia="宋体" w:hAnsi="宋体"/>
        </w:rPr>
      </w:pPr>
      <w:r>
        <w:rPr>
          <w:rFonts w:ascii="宋体" w:eastAsia="宋体" w:hAnsi="宋体"/>
        </w:rPr>
        <w:t>该片通过讲</w:t>
      </w:r>
      <w:r w:rsidR="00C2301B">
        <w:rPr>
          <w:rFonts w:ascii="宋体" w:eastAsia="宋体" w:hAnsi="宋体"/>
        </w:rPr>
        <w:t>述</w:t>
      </w:r>
      <w:r w:rsidR="00763DD0">
        <w:rPr>
          <w:rFonts w:ascii="宋体" w:eastAsia="宋体" w:hAnsi="宋体"/>
        </w:rPr>
        <w:t>大干部群众投身脱贫攻坚的伟大实践，广泛宣传脱贫攻坚一线的感人故事和先进典型，认真总结</w:t>
      </w:r>
      <w:r>
        <w:rPr>
          <w:rFonts w:ascii="宋体" w:eastAsia="宋体" w:hAnsi="宋体"/>
        </w:rPr>
        <w:t>了</w:t>
      </w:r>
      <w:r w:rsidR="00763DD0">
        <w:rPr>
          <w:rFonts w:ascii="宋体" w:eastAsia="宋体" w:hAnsi="宋体"/>
        </w:rPr>
        <w:t>贫攻坚的好做法好经验，积极展现人民群众自强不息、努力奋斗追求幸福生活的精神风貌。</w:t>
      </w:r>
      <w:r w:rsidRPr="004B6B8C">
        <w:rPr>
          <w:rFonts w:ascii="宋体" w:eastAsia="宋体" w:hAnsi="宋体" w:hint="eastAsia"/>
        </w:rPr>
        <w:t>党的十八大以来，我们坚持以人民为中心的发展思想，明确了到</w:t>
      </w:r>
      <w:r w:rsidRPr="004B6B8C">
        <w:rPr>
          <w:rFonts w:ascii="宋体" w:eastAsia="宋体" w:hAnsi="宋体"/>
        </w:rPr>
        <w:t>2020年我国现行标准下农村贫困人口实现脱贫、贫困县全部摘帽、解决区域性整体贫困的目标任务。目前看，脱贫进度符合预期，成就举世瞩目。</w:t>
      </w:r>
    </w:p>
    <w:p w:rsidR="00C2301B" w:rsidRDefault="004B6B8C" w:rsidP="004B6B8C">
      <w:pPr>
        <w:ind w:firstLineChars="200" w:firstLine="420"/>
        <w:rPr>
          <w:rFonts w:ascii="宋体" w:eastAsia="宋体" w:hAnsi="宋体"/>
        </w:rPr>
      </w:pPr>
      <w:r w:rsidRPr="004B6B8C">
        <w:rPr>
          <w:rFonts w:ascii="宋体" w:eastAsia="宋体" w:hAnsi="宋体"/>
        </w:rPr>
        <w:t xml:space="preserve"> 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w:t>
      </w:r>
      <w:r w:rsidR="00C2301B">
        <w:rPr>
          <w:rFonts w:ascii="宋体" w:eastAsia="宋体" w:hAnsi="宋体"/>
        </w:rPr>
        <w:t>贫困</w:t>
      </w:r>
      <w:r w:rsidRPr="004B6B8C">
        <w:rPr>
          <w:rFonts w:ascii="宋体" w:eastAsia="宋体" w:hAnsi="宋体"/>
        </w:rPr>
        <w:t>2个，区域性整体贫困基本</w:t>
      </w:r>
      <w:r w:rsidRPr="004B6B8C">
        <w:rPr>
          <w:rFonts w:ascii="宋体" w:eastAsia="宋体" w:hAnsi="宋体"/>
        </w:rPr>
        <w:lastRenderedPageBreak/>
        <w:t xml:space="preserve">得到解决。    </w:t>
      </w:r>
    </w:p>
    <w:p w:rsidR="00C2301B" w:rsidRDefault="004B6B8C" w:rsidP="004B6B8C">
      <w:pPr>
        <w:ind w:firstLineChars="200" w:firstLine="420"/>
        <w:rPr>
          <w:rFonts w:ascii="宋体" w:eastAsia="宋体" w:hAnsi="宋体"/>
        </w:rPr>
      </w:pPr>
      <w:r w:rsidRPr="004B6B8C">
        <w:rPr>
          <w:rFonts w:ascii="宋体" w:eastAsia="宋体" w:hAnsi="宋体"/>
        </w:rPr>
        <w:t xml:space="preserve"> </w:t>
      </w:r>
      <w:r w:rsidR="00C2301B">
        <w:rPr>
          <w:rFonts w:ascii="宋体" w:eastAsia="宋体" w:hAnsi="宋体"/>
        </w:rPr>
        <w:t>我校</w:t>
      </w:r>
      <w:r w:rsidR="00C2301B" w:rsidRPr="00C2301B">
        <w:rPr>
          <w:rFonts w:ascii="宋体" w:eastAsia="宋体" w:hAnsi="宋体" w:hint="eastAsia"/>
        </w:rPr>
        <w:t>自</w:t>
      </w:r>
      <w:r w:rsidR="00C2301B" w:rsidRPr="00C2301B">
        <w:rPr>
          <w:rFonts w:ascii="宋体" w:eastAsia="宋体" w:hAnsi="宋体"/>
        </w:rPr>
        <w:t>2013年定点帮扶国家级贫困县江华瑶族自治县以来，学校深入贯彻落实党的十八大、十九大精神和扶贫开发战略思想，着力在精准帮扶上下功夫、出实招，助力江华打赢脱贫攻坚战。</w:t>
      </w:r>
    </w:p>
    <w:p w:rsidR="00523EC3" w:rsidRDefault="00523EC3" w:rsidP="00523EC3">
      <w:pPr>
        <w:rPr>
          <w:rFonts w:ascii="宋体" w:eastAsia="宋体" w:hAnsi="宋体" w:hint="eastAsia"/>
        </w:rPr>
      </w:pPr>
      <w:r>
        <w:rPr>
          <w:rFonts w:ascii="宋体" w:eastAsia="宋体" w:hAnsi="宋体"/>
          <w:noProof/>
        </w:rPr>
        <w:drawing>
          <wp:inline distT="0" distB="0" distL="0" distR="0">
            <wp:extent cx="5267325" cy="3952875"/>
            <wp:effectExtent l="0" t="0" r="9525" b="9525"/>
            <wp:docPr id="3" name="图片 3" descr="C:\Users\60392\AppData\Local\Temp\WeChat Files\400ca6a285c9b6a81995e8276e73d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0392\AppData\Local\Temp\WeChat Files\400ca6a285c9b6a81995e8276e73d6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bookmarkStart w:id="0" w:name="_GoBack"/>
      <w:bookmarkEnd w:id="0"/>
    </w:p>
    <w:p w:rsidR="004B6B8C" w:rsidRDefault="004B6B8C" w:rsidP="004B6B8C">
      <w:pPr>
        <w:ind w:firstLineChars="200" w:firstLine="420"/>
        <w:rPr>
          <w:rFonts w:ascii="宋体" w:eastAsia="宋体" w:hAnsi="宋体"/>
        </w:rPr>
      </w:pPr>
      <w:r>
        <w:rPr>
          <w:rFonts w:ascii="宋体" w:eastAsia="宋体" w:hAnsi="宋体"/>
        </w:rPr>
        <w:t>观影结束，研二支部的吴杰同志发言到：</w:t>
      </w:r>
      <w:r w:rsidRPr="004B6B8C">
        <w:rPr>
          <w:rFonts w:ascii="宋体" w:eastAsia="宋体" w:hAnsi="宋体" w:hint="eastAsia"/>
        </w:rPr>
        <w:t>十九大报告指出，坚决打赢脱贫攻坚战。让贫困人口和贫困地区同全国一道进入全面小康社会是我们党的庄严承诺。要动员全党全国全社会力量，坚持精准扶贫、精准脱贫；坚持</w:t>
      </w:r>
      <w:r w:rsidRPr="004B6B8C">
        <w:rPr>
          <w:rFonts w:ascii="宋体" w:eastAsia="宋体" w:hAnsi="宋体"/>
        </w:rPr>
        <w:t xml:space="preserve"> 大扶贫 格局，注重扶贫同扶志、扶智相结合。作为经济社会发展的人才库和智力源，我们学校也参与了定点扶贫、产业扶贫、教育扶贫等工作，部分大学生参与其中。作为学生党员，我们应做好模范带头作用，带头参与。凝心聚力走好“最后一公里”，为决胜全面小康社会实现中国梦而奋斗。</w:t>
      </w:r>
    </w:p>
    <w:p w:rsidR="00C2301B" w:rsidRDefault="00C2301B" w:rsidP="004B6B8C">
      <w:pPr>
        <w:ind w:firstLineChars="200" w:firstLine="420"/>
        <w:rPr>
          <w:rFonts w:ascii="宋体" w:eastAsia="宋体" w:hAnsi="宋体" w:hint="eastAsia"/>
        </w:rPr>
      </w:pPr>
      <w:r>
        <w:rPr>
          <w:rFonts w:ascii="宋体" w:eastAsia="宋体" w:hAnsi="宋体"/>
        </w:rPr>
        <w:t>观影过程中，大家都沉浸于故事中，寻找内心深处与祖国的情感共鸣，伴随着旋律响起，“这是我美丽的祖国，是我生长的地方”，歌声久久回荡在影厅上空，我们的心中</w:t>
      </w:r>
      <w:r>
        <w:rPr>
          <w:rFonts w:ascii="宋体" w:eastAsia="宋体" w:hAnsi="宋体" w:hint="eastAsia"/>
        </w:rPr>
        <w:t>……</w:t>
      </w:r>
    </w:p>
    <w:sectPr w:rsidR="00C230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D0" w:rsidRDefault="00763DD0" w:rsidP="004B6B8C">
      <w:r>
        <w:separator/>
      </w:r>
    </w:p>
  </w:endnote>
  <w:endnote w:type="continuationSeparator" w:id="0">
    <w:p w:rsidR="00763DD0" w:rsidRDefault="00763DD0" w:rsidP="004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D0" w:rsidRDefault="00763DD0" w:rsidP="004B6B8C">
      <w:r>
        <w:separator/>
      </w:r>
    </w:p>
  </w:footnote>
  <w:footnote w:type="continuationSeparator" w:id="0">
    <w:p w:rsidR="00763DD0" w:rsidRDefault="00763DD0" w:rsidP="004B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5F"/>
    <w:rsid w:val="004B6B8C"/>
    <w:rsid w:val="00523EC3"/>
    <w:rsid w:val="00763DD0"/>
    <w:rsid w:val="0092135F"/>
    <w:rsid w:val="00C2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CC2C"/>
  <w15:docId w15:val="{168DCDFB-926B-48FF-B528-B0318967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hongyu chen</dc:creator>
  <cp:lastModifiedBy>hongyu chen</cp:lastModifiedBy>
  <cp:revision>5</cp:revision>
  <dcterms:created xsi:type="dcterms:W3CDTF">2020-10-10T01:52:00Z</dcterms:created>
  <dcterms:modified xsi:type="dcterms:W3CDTF">2020-10-10T06:47:00Z</dcterms:modified>
</cp:coreProperties>
</file>