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321" w:firstLineChars="100"/>
        <w:jc w:val="both"/>
      </w:pPr>
      <w:bookmarkStart w:id="0" w:name="_GoBack"/>
      <w:bookmarkEnd w:id="0"/>
      <w:r>
        <w:rPr>
          <w:rFonts w:hint="eastAsia"/>
        </w:rPr>
        <w:t>能源院本二支</w:t>
      </w:r>
      <w:r>
        <w:rPr>
          <w:rFonts w:hint="eastAsia"/>
          <w:lang w:val="en-US" w:eastAsia="zh-CN"/>
        </w:rPr>
        <w:t>部</w:t>
      </w:r>
      <w:r>
        <w:rPr>
          <w:rFonts w:hint="eastAsia"/>
        </w:rPr>
        <w:t>“改革发展抓落实”专题研讨会顺利召开</w:t>
      </w:r>
    </w:p>
    <w:p>
      <w:pPr>
        <w:spacing w:line="480" w:lineRule="exact"/>
        <w:ind w:firstLine="560"/>
        <w:jc w:val="lef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t>月8日晚上7点整，能源院本科生第二党支部于能源楼20</w:t>
      </w:r>
      <w:r>
        <w:rPr>
          <w:rFonts w:ascii="仿宋" w:hAnsi="仿宋" w:eastAsia="仿宋" w:cs="仿宋"/>
          <w:sz w:val="28"/>
          <w:szCs w:val="28"/>
        </w:rPr>
        <w:t>2</w:t>
      </w:r>
      <w:r>
        <w:rPr>
          <w:rFonts w:hint="eastAsia" w:ascii="仿宋" w:hAnsi="仿宋" w:eastAsia="仿宋" w:cs="仿宋"/>
          <w:sz w:val="28"/>
          <w:szCs w:val="28"/>
        </w:rPr>
        <w:t>会议室开展了“</w:t>
      </w:r>
      <w:r>
        <w:rPr>
          <w:rFonts w:hint="eastAsia" w:ascii="仿宋" w:hAnsi="仿宋" w:eastAsia="仿宋" w:cs="仿宋"/>
          <w:sz w:val="28"/>
          <w:szCs w:val="28"/>
          <w:lang w:val="en-US" w:eastAsia="zh-CN"/>
        </w:rPr>
        <w:t>改革发展抓落实</w:t>
      </w:r>
      <w:r>
        <w:rPr>
          <w:rFonts w:hint="eastAsia" w:ascii="仿宋" w:hAnsi="仿宋" w:eastAsia="仿宋" w:cs="仿宋"/>
          <w:sz w:val="28"/>
          <w:szCs w:val="28"/>
        </w:rPr>
        <w:t>”专题研讨会，能源院本二支部全体成员参与了本次会议。</w:t>
      </w:r>
    </w:p>
    <w:p>
      <w:pPr>
        <w:spacing w:line="480" w:lineRule="exact"/>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rPr>
        <w:t>会议伊始，本二支部全体成员就“改革发展抓落实”这一主题进行了专题研讨，支部成员踊跃发言。经过讨论，</w:t>
      </w:r>
      <w:r>
        <w:rPr>
          <w:rFonts w:hint="eastAsia" w:ascii="仿宋" w:hAnsi="仿宋" w:eastAsia="仿宋" w:cs="仿宋"/>
          <w:sz w:val="28"/>
          <w:szCs w:val="28"/>
          <w:lang w:val="en-US" w:eastAsia="zh-CN"/>
        </w:rPr>
        <w:t>支部成员</w:t>
      </w:r>
      <w:r>
        <w:rPr>
          <w:rFonts w:hint="eastAsia" w:ascii="仿宋" w:hAnsi="仿宋" w:eastAsia="仿宋" w:cs="仿宋"/>
          <w:sz w:val="28"/>
          <w:szCs w:val="28"/>
        </w:rPr>
        <w:t>一致认为</w:t>
      </w:r>
      <w:r>
        <w:rPr>
          <w:rFonts w:hint="eastAsia" w:ascii="仿宋" w:hAnsi="仿宋" w:eastAsia="仿宋" w:cs="仿宋"/>
          <w:sz w:val="28"/>
          <w:szCs w:val="28"/>
          <w:lang w:val="en-US" w:eastAsia="zh-CN"/>
        </w:rPr>
        <w:t>改革是促进社会发展的动力，抓落实从多学习、多调研、多思考、多实践、多总结这五个方面做起，从实践中一点一滴做起。</w:t>
      </w: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32400" cy="3924300"/>
            <wp:effectExtent l="0" t="0" r="6350" b="0"/>
            <wp:docPr id="2" name="图片 2" descr="TIM图片2019110909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图片20191109094953"/>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p>
      <w:pPr>
        <w:spacing w:line="480" w:lineRule="exact"/>
        <w:ind w:firstLine="560"/>
        <w:jc w:val="left"/>
        <w:rPr>
          <w:rFonts w:ascii="仿宋" w:hAnsi="仿宋" w:eastAsia="仿宋" w:cs="仿宋"/>
          <w:sz w:val="28"/>
          <w:szCs w:val="28"/>
        </w:rPr>
      </w:pPr>
      <w:r>
        <w:rPr>
          <w:rFonts w:hint="eastAsia" w:ascii="仿宋" w:hAnsi="仿宋" w:eastAsia="仿宋" w:cs="仿宋"/>
          <w:sz w:val="28"/>
          <w:szCs w:val="28"/>
        </w:rPr>
        <w:t>接着支部书记朱芳芳同志结合自己的亲身经历，从实际出发，深入论证了“改革发展抓落实”的重要性与必要性，讲述了落实改革发展过程中所获得的成就，同时结合自己的日常工作情况，强调了改革、发展、落实的基本方法和注意事项。</w:t>
      </w: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232400" cy="3924300"/>
            <wp:effectExtent l="0" t="0" r="6350" b="0"/>
            <wp:docPr id="4" name="图片 4" descr="TIM图片2019110909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IM图片20191109095035"/>
                    <pic:cNvPicPr>
                      <a:picLocks noChangeAspect="1"/>
                    </pic:cNvPicPr>
                  </pic:nvPicPr>
                  <pic:blipFill>
                    <a:blip r:embed="rId5"/>
                    <a:stretch>
                      <a:fillRect/>
                    </a:stretch>
                  </pic:blipFill>
                  <pic:spPr>
                    <a:xfrm>
                      <a:off x="0" y="0"/>
                      <a:ext cx="5232400" cy="3924300"/>
                    </a:xfrm>
                    <a:prstGeom prst="rect">
                      <a:avLst/>
                    </a:prstGeom>
                  </pic:spPr>
                </pic:pic>
              </a:graphicData>
            </a:graphic>
          </wp:inline>
        </w:drawing>
      </w:r>
    </w:p>
    <w:p>
      <w:pPr>
        <w:spacing w:line="480" w:lineRule="exact"/>
        <w:ind w:firstLine="560"/>
        <w:jc w:val="left"/>
        <w:rPr>
          <w:rFonts w:ascii="仿宋" w:hAnsi="仿宋" w:eastAsia="仿宋" w:cs="仿宋"/>
          <w:sz w:val="28"/>
          <w:szCs w:val="28"/>
        </w:rPr>
      </w:pPr>
      <w:r>
        <w:rPr>
          <w:rFonts w:hint="eastAsia" w:ascii="仿宋" w:hAnsi="仿宋" w:eastAsia="仿宋" w:cs="仿宋"/>
          <w:sz w:val="28"/>
          <w:szCs w:val="28"/>
          <w:lang w:val="en-US" w:eastAsia="zh-CN"/>
        </w:rPr>
        <w:t>最后在</w:t>
      </w:r>
      <w:r>
        <w:rPr>
          <w:rFonts w:hint="eastAsia" w:ascii="仿宋" w:hAnsi="仿宋" w:eastAsia="仿宋" w:cs="仿宋"/>
          <w:sz w:val="28"/>
          <w:szCs w:val="28"/>
        </w:rPr>
        <w:t>的党章党纪学习环节中，支部副书记黄祥辉同志和纪检委员吴时光同志为全体成员讲解了中国共产党党章的主要内容、核心精神、发展历史以及党内政治生活的若干准则的基本要求和部分重要条例。强调了身为党员，必须以身作则，起到先锋模范作用，切实遵守党章党纪，严格依照党的规章制度进行工作，立德修身，加强党性修养。</w:t>
      </w:r>
    </w:p>
    <w:p>
      <w:pPr>
        <w:spacing w:line="480" w:lineRule="exact"/>
        <w:ind w:firstLine="560"/>
        <w:jc w:val="left"/>
        <w:rPr>
          <w:rFonts w:ascii="仿宋" w:hAnsi="仿宋" w:eastAsia="仿宋" w:cs="仿宋"/>
          <w:sz w:val="28"/>
          <w:szCs w:val="28"/>
        </w:rPr>
      </w:pPr>
      <w:r>
        <w:rPr>
          <w:rFonts w:ascii="仿宋" w:hAnsi="仿宋" w:eastAsia="仿宋" w:cs="仿宋"/>
          <w:sz w:val="28"/>
          <w:szCs w:val="28"/>
        </w:rPr>
        <w:t>此次</w:t>
      </w:r>
      <w:r>
        <w:rPr>
          <w:rFonts w:hint="eastAsia" w:ascii="仿宋" w:hAnsi="仿宋" w:eastAsia="仿宋" w:cs="仿宋"/>
          <w:sz w:val="28"/>
          <w:szCs w:val="28"/>
        </w:rPr>
        <w:t>专题研讨会</w:t>
      </w:r>
      <w:r>
        <w:rPr>
          <w:rFonts w:ascii="仿宋" w:hAnsi="仿宋" w:eastAsia="仿宋" w:cs="仿宋"/>
          <w:sz w:val="28"/>
          <w:szCs w:val="28"/>
        </w:rPr>
        <w:t>的开展，</w:t>
      </w:r>
      <w:r>
        <w:rPr>
          <w:rFonts w:hint="eastAsia" w:ascii="仿宋" w:hAnsi="仿宋" w:eastAsia="仿宋" w:cs="仿宋"/>
          <w:sz w:val="28"/>
          <w:szCs w:val="28"/>
        </w:rPr>
        <w:t>引领党员同志进行了“改革发展抓落实”和党章党纪两方面的学习，激发了同志们锐意进取、开拓创新的精气神，鼓励了同志们埋头苦干、真抓实干的自觉行动</w:t>
      </w:r>
      <w:r>
        <w:rPr>
          <w:rFonts w:ascii="仿宋" w:hAnsi="仿宋" w:eastAsia="仿宋" w:cs="仿宋"/>
          <w:sz w:val="28"/>
          <w:szCs w:val="28"/>
        </w:rPr>
        <w:t>。</w:t>
      </w:r>
    </w:p>
    <w:p>
      <w:pPr>
        <w:spacing w:line="480" w:lineRule="exact"/>
        <w:ind w:firstLine="560"/>
        <w:jc w:val="left"/>
        <w:rPr>
          <w:rFonts w:ascii="仿宋" w:hAnsi="仿宋" w:eastAsia="仿宋" w:cs="仿宋"/>
          <w:sz w:val="28"/>
          <w:szCs w:val="28"/>
        </w:rPr>
      </w:pPr>
    </w:p>
    <w:p>
      <w:pPr>
        <w:ind w:firstLine="560"/>
        <w:jc w:val="right"/>
        <w:rPr>
          <w:rFonts w:ascii="仿宋" w:hAnsi="仿宋" w:eastAsia="仿宋" w:cs="仿宋"/>
          <w:sz w:val="28"/>
          <w:szCs w:val="28"/>
        </w:rPr>
      </w:pPr>
    </w:p>
    <w:p>
      <w:pPr>
        <w:ind w:firstLine="560"/>
        <w:jc w:val="left"/>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39"/>
    <w:rsid w:val="005379FC"/>
    <w:rsid w:val="00677339"/>
    <w:rsid w:val="00926A0D"/>
    <w:rsid w:val="00940F4A"/>
    <w:rsid w:val="00AE5C55"/>
    <w:rsid w:val="00C94426"/>
    <w:rsid w:val="00D803CC"/>
    <w:rsid w:val="00EC3FA2"/>
    <w:rsid w:val="0748151D"/>
    <w:rsid w:val="1A062B9A"/>
    <w:rsid w:val="24377D57"/>
    <w:rsid w:val="31E75BEC"/>
    <w:rsid w:val="3841086D"/>
    <w:rsid w:val="434F4F72"/>
    <w:rsid w:val="44E11317"/>
    <w:rsid w:val="4EF07AAF"/>
    <w:rsid w:val="52DF432F"/>
    <w:rsid w:val="7CE42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92</Words>
  <Characters>530</Characters>
  <Lines>4</Lines>
  <Paragraphs>1</Paragraphs>
  <TotalTime>46</TotalTime>
  <ScaleCrop>false</ScaleCrop>
  <LinksUpToDate>false</LinksUpToDate>
  <CharactersWithSpaces>621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2019-11-08T13:22:00Z</dcterms:created>
  <dc:creator>魏琪</dc:creator>
  <cp:lastModifiedBy>偷得浮生半日闲</cp:lastModifiedBy>
  <dcterms:modified xsi:type="dcterms:W3CDTF">2019-11-09T02:43:35Z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