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50" w:lineRule="atLeast"/>
        <w:ind w:firstLine="420"/>
        <w:jc w:val="center"/>
        <w:rPr>
          <w:rFonts w:ascii="宋体" w:hAnsi="宋体" w:eastAsia="宋体" w:cs="Helvetica"/>
          <w:color w:val="333333"/>
          <w:kern w:val="0"/>
          <w:szCs w:val="21"/>
          <w:lang w:val="e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  <w:t>商学院2019暑期“三下乡”社会实践答辩会顺利举行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  <w:t>9月11日下午，商学院2019暑期“三下乡”社会实践答辩会顺利举行。管理科学与信息管理系副教授贺留国、经济与贸易系副主任祝平衡受邀担任本次答辩会的专家评审，近百名学生前来观看。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hint="eastAsia" w:ascii="宋体" w:hAnsi="宋体" w:eastAsia="宋体" w:cs="Helvetica"/>
          <w:color w:val="333333"/>
          <w:kern w:val="0"/>
          <w:szCs w:val="21"/>
          <w:lang w:val="en" w:eastAsia="zh-C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  <w:lang w:val="en" w:eastAsia="zh-CN"/>
        </w:rPr>
        <w:drawing>
          <wp:inline distT="0" distB="0" distL="114300" distR="114300">
            <wp:extent cx="5267960" cy="3499485"/>
            <wp:effectExtent l="0" t="0" r="8890" b="5715"/>
            <wp:docPr id="1" name="图片 1" descr="DSC0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99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  <w:t>主持人详细介绍规则后，十五支队伍依次上台进行成果展示与答辩。各队伍选题紧扣当下社会热点，在暑期进行调研实践后，针对发现的社会问题，分别提出自己的看法和建议。在每支队伍展示后，评审老师均作出评价，且针对问题提出改进方案，鼓励同学们进行更有深度的社会实践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hint="eastAsia" w:ascii="宋体" w:hAnsi="宋体" w:eastAsia="宋体" w:cs="Helvetica"/>
          <w:color w:val="333333"/>
          <w:kern w:val="0"/>
          <w:szCs w:val="21"/>
          <w:lang w:val="en" w:eastAsia="zh-C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  <w:lang w:val="en" w:eastAsia="zh-CN"/>
        </w:rPr>
        <w:drawing>
          <wp:inline distT="0" distB="0" distL="114300" distR="114300">
            <wp:extent cx="5270500" cy="3502660"/>
            <wp:effectExtent l="0" t="0" r="6350" b="2540"/>
            <wp:docPr id="2" name="图片 2" descr="DSC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0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hint="eastAsia" w:ascii="宋体" w:hAnsi="宋体" w:eastAsia="宋体" w:cs="Helvetica"/>
          <w:color w:val="333333"/>
          <w:kern w:val="0"/>
          <w:szCs w:val="21"/>
          <w:lang w:val="en" w:eastAsia="zh-CN"/>
        </w:rPr>
      </w:pPr>
      <w:bookmarkStart w:id="0" w:name="_GoBack"/>
      <w:r>
        <w:rPr>
          <w:rFonts w:hint="eastAsia" w:ascii="宋体" w:hAnsi="宋体" w:eastAsia="宋体" w:cs="Helvetica"/>
          <w:color w:val="333333"/>
          <w:kern w:val="0"/>
          <w:szCs w:val="21"/>
          <w:lang w:val="en" w:eastAsia="zh-CN"/>
        </w:rPr>
        <w:drawing>
          <wp:inline distT="0" distB="0" distL="114300" distR="114300">
            <wp:extent cx="5265420" cy="3500120"/>
            <wp:effectExtent l="0" t="0" r="11430" b="5080"/>
            <wp:docPr id="5" name="图片 5" descr="DSC0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001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  <w:t>至此，2019暑期社会实践答辩会圆满结束。“纸上得知终觉浅，绝知此事要躬行。”社会实践旨在让在校学生深入社会，了解社会现状，提高实践能力，是学以致用、以用促学的不二途径。希望同学们能将实践中的收获应用到学习中，不断提升自己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hint="eastAsia" w:ascii="宋体" w:hAnsi="宋体" w:eastAsia="宋体" w:cs="Helvetica"/>
          <w:color w:val="333333"/>
          <w:kern w:val="0"/>
          <w:szCs w:val="21"/>
          <w:lang w:val="en" w:eastAsia="zh-C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  <w:lang w:val="en" w:eastAsia="zh-CN"/>
        </w:rPr>
        <w:drawing>
          <wp:inline distT="0" distB="0" distL="114300" distR="114300">
            <wp:extent cx="5259070" cy="3494405"/>
            <wp:effectExtent l="0" t="0" r="17780" b="10795"/>
            <wp:docPr id="3" name="图片 3" descr="DSC0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003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50" w:line="450" w:lineRule="atLeast"/>
        <w:ind w:firstLine="420"/>
        <w:jc w:val="right"/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  <w:lang w:val="en"/>
        </w:rPr>
        <w:t>（通讯员：仇淑敏/摄影：罗文亚）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B4"/>
    <w:rsid w:val="00104DD8"/>
    <w:rsid w:val="00162DAD"/>
    <w:rsid w:val="001D407A"/>
    <w:rsid w:val="003577BB"/>
    <w:rsid w:val="003A591D"/>
    <w:rsid w:val="00495AFC"/>
    <w:rsid w:val="004F4F7D"/>
    <w:rsid w:val="0058379D"/>
    <w:rsid w:val="005939D0"/>
    <w:rsid w:val="005C6133"/>
    <w:rsid w:val="00603CA3"/>
    <w:rsid w:val="00632E65"/>
    <w:rsid w:val="0066241D"/>
    <w:rsid w:val="006D7ACD"/>
    <w:rsid w:val="006E7683"/>
    <w:rsid w:val="00783BE4"/>
    <w:rsid w:val="00924437"/>
    <w:rsid w:val="009A342A"/>
    <w:rsid w:val="009C4AA9"/>
    <w:rsid w:val="009D6BB4"/>
    <w:rsid w:val="00A56878"/>
    <w:rsid w:val="00A76237"/>
    <w:rsid w:val="00A85200"/>
    <w:rsid w:val="00AB676E"/>
    <w:rsid w:val="00AB6C34"/>
    <w:rsid w:val="00AD0CDC"/>
    <w:rsid w:val="00B26B2C"/>
    <w:rsid w:val="00B56083"/>
    <w:rsid w:val="00B97DB8"/>
    <w:rsid w:val="00C32D96"/>
    <w:rsid w:val="00C56FE4"/>
    <w:rsid w:val="00C968E4"/>
    <w:rsid w:val="00D319BE"/>
    <w:rsid w:val="00DD275C"/>
    <w:rsid w:val="00DE0B12"/>
    <w:rsid w:val="00E7640B"/>
    <w:rsid w:val="00EC6861"/>
    <w:rsid w:val="00F55CAA"/>
    <w:rsid w:val="00F5719A"/>
    <w:rsid w:val="00F7573F"/>
    <w:rsid w:val="00F937DB"/>
    <w:rsid w:val="00F94332"/>
    <w:rsid w:val="00FB42FB"/>
    <w:rsid w:val="19E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2019-09-11T06:03:00Z</dcterms:created>
  <dc:creator>仇 淑敏</dc:creator>
  <cp:lastModifiedBy>W</cp:lastModifiedBy>
  <dcterms:modified xsi:type="dcterms:W3CDTF">2019-09-11T11:35:17Z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