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“不忘初心、牢记使命”主题教育实践</w:t>
      </w:r>
    </w:p>
    <w:p>
      <w:pPr>
        <w:spacing w:line="360" w:lineRule="auto"/>
        <w:jc w:val="center"/>
        <w:rPr>
          <w:rFonts w:ascii="黑体" w:hAnsi="黑体" w:eastAsia="黑体" w:cs="黑体"/>
          <w:b/>
          <w:bCs/>
          <w:sz w:val="32"/>
          <w:szCs w:val="32"/>
        </w:rPr>
      </w:pPr>
      <w:r>
        <w:rPr>
          <w:rFonts w:hint="eastAsia" w:ascii="黑体" w:hAnsi="黑体" w:eastAsia="黑体" w:cs="黑体"/>
          <w:b/>
          <w:bCs/>
          <w:sz w:val="32"/>
          <w:szCs w:val="32"/>
        </w:rPr>
        <w:t>——看望慰问离休老党员</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2019年10月9日上午，中南大学生命科学学院党委副书记、院长黄菊芳，学生党支部书记李跃辉和湘雅医学院医学检验学生党支部书记熊旭东带领学生党员代表看望慰问了荣获“中华人民共和国成立70周年纪念章”、在湘雅医学院保卫处工作过的离休干部邓观</w:t>
      </w:r>
      <w:r>
        <w:rPr>
          <w:rFonts w:hint="eastAsia" w:ascii="宋体" w:hAnsi="宋体" w:eastAsia="宋体" w:cs="宋体"/>
          <w:sz w:val="24"/>
          <w:szCs w:val="24"/>
          <w:lang w:eastAsia="zh-CN"/>
        </w:rPr>
        <w:t>廷</w:t>
      </w:r>
      <w:r>
        <w:rPr>
          <w:rFonts w:hint="eastAsia" w:ascii="宋体" w:hAnsi="宋体" w:eastAsia="宋体" w:cs="宋体"/>
          <w:sz w:val="24"/>
          <w:szCs w:val="24"/>
        </w:rPr>
        <w:t>老同志。</w:t>
      </w:r>
    </w:p>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66690" cy="3950335"/>
            <wp:effectExtent l="0" t="0" r="10160"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邓观廷，男，1931年出生，中共党员，离休干部，建国初期在长沙市公安局工作，195</w:t>
      </w:r>
      <w:r>
        <w:rPr>
          <w:rFonts w:hint="eastAsia" w:ascii="宋体" w:hAnsi="宋体" w:eastAsia="宋体" w:cs="宋体"/>
          <w:sz w:val="24"/>
          <w:szCs w:val="24"/>
          <w:lang w:val="en-US" w:eastAsia="zh-CN"/>
        </w:rPr>
        <w:t>6</w:t>
      </w:r>
      <w:r>
        <w:rPr>
          <w:rFonts w:hint="eastAsia" w:ascii="宋体" w:hAnsi="宋体" w:eastAsia="宋体" w:cs="宋体"/>
          <w:sz w:val="24"/>
          <w:szCs w:val="24"/>
        </w:rPr>
        <w:t>年以优异成绩考入中国人民大学法律系（现中国人民大学法学院），毕业后留校工作一年，在此期间，参加了建国十周年天安门广场值勤保卫工作，1963年调回长沙市公安局工作，1966年调入湖南医学院（现湘雅医学院）保卫处工作，1979年调省高级人民法院工作，1992年离休。</w:t>
      </w:r>
      <w:bookmarkStart w:id="0" w:name="_GoBack"/>
      <w:bookmarkEnd w:id="0"/>
    </w:p>
    <w:p>
      <w:pPr>
        <w:spacing w:line="360" w:lineRule="auto"/>
        <w:jc w:val="center"/>
        <w:rPr>
          <w:rFonts w:ascii="宋体" w:hAnsi="宋体" w:eastAsia="宋体" w:cs="宋体"/>
          <w:sz w:val="24"/>
          <w:szCs w:val="24"/>
        </w:rPr>
      </w:pPr>
      <w:r>
        <w:rPr>
          <w:rFonts w:hint="eastAsia" w:ascii="宋体" w:hAnsi="宋体" w:eastAsia="宋体" w:cs="宋体"/>
          <w:sz w:val="24"/>
          <w:szCs w:val="24"/>
        </w:rPr>
        <w:drawing>
          <wp:inline distT="0" distB="0" distL="114300" distR="114300">
            <wp:extent cx="2584450" cy="3282950"/>
            <wp:effectExtent l="0" t="0" r="6350" b="8890"/>
            <wp:docPr id="2" name="图片 2" descr="微信图片_2019101010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1010104111"/>
                    <pic:cNvPicPr>
                      <a:picLocks noChangeAspect="1"/>
                    </pic:cNvPicPr>
                  </pic:nvPicPr>
                  <pic:blipFill>
                    <a:blip r:embed="rId5"/>
                    <a:stretch>
                      <a:fillRect/>
                    </a:stretch>
                  </pic:blipFill>
                  <pic:spPr>
                    <a:xfrm>
                      <a:off x="0" y="0"/>
                      <a:ext cx="2584450" cy="3282950"/>
                    </a:xfrm>
                    <a:prstGeom prst="rect">
                      <a:avLst/>
                    </a:prstGeom>
                  </pic:spPr>
                </pic:pic>
              </a:graphicData>
            </a:graphic>
          </wp:inline>
        </w:drawing>
      </w:r>
    </w:p>
    <w:p>
      <w:pPr>
        <w:spacing w:line="360" w:lineRule="auto"/>
        <w:jc w:val="center"/>
        <w:rPr>
          <w:rFonts w:ascii="宋体" w:hAnsi="宋体" w:eastAsia="宋体" w:cs="宋体"/>
          <w:sz w:val="24"/>
          <w:szCs w:val="24"/>
        </w:rPr>
      </w:pPr>
      <w:r>
        <w:rPr>
          <w:rFonts w:hint="eastAsia" w:ascii="宋体" w:hAnsi="宋体" w:eastAsia="宋体" w:cs="宋体"/>
          <w:sz w:val="24"/>
          <w:szCs w:val="24"/>
        </w:rPr>
        <w:drawing>
          <wp:inline distT="0" distB="0" distL="114300" distR="114300">
            <wp:extent cx="2586990" cy="2679065"/>
            <wp:effectExtent l="0" t="0" r="3810" b="3175"/>
            <wp:docPr id="3" name="图片 3" descr="微信图片_2019101010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1010104026"/>
                    <pic:cNvPicPr>
                      <a:picLocks noChangeAspect="1"/>
                    </pic:cNvPicPr>
                  </pic:nvPicPr>
                  <pic:blipFill>
                    <a:blip r:embed="rId6"/>
                    <a:stretch>
                      <a:fillRect/>
                    </a:stretch>
                  </pic:blipFill>
                  <pic:spPr>
                    <a:xfrm>
                      <a:off x="0" y="0"/>
                      <a:ext cx="2586990" cy="2679065"/>
                    </a:xfrm>
                    <a:prstGeom prst="rect">
                      <a:avLst/>
                    </a:prstGeom>
                  </pic:spPr>
                </pic:pic>
              </a:graphicData>
            </a:graphic>
          </wp:inline>
        </w:drawing>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慰问中，邓老和大家亲切握手，黄菊芳院长与熊旭东老师详细询问了邓老的身体状况和精神状态，学生党员代表向他送上鲜花。黄院长对邓老为湘雅做出的贡献表示感谢，祝贺他荣获“建国70周年纪念章”，并衷心祝愿他健康长寿。近90岁高龄的邓观延老同志看到学生们带来的鲜红的党旗，</w:t>
      </w:r>
      <w:r>
        <w:rPr>
          <w:rFonts w:hint="eastAsia" w:ascii="宋体" w:hAnsi="宋体" w:eastAsia="宋体" w:cs="宋体"/>
          <w:sz w:val="24"/>
          <w:szCs w:val="24"/>
          <w:lang w:eastAsia="zh-CN"/>
        </w:rPr>
        <w:t>格外兴奋</w:t>
      </w:r>
      <w:r>
        <w:rPr>
          <w:rFonts w:hint="eastAsia" w:ascii="宋体" w:hAnsi="宋体" w:eastAsia="宋体" w:cs="宋体"/>
          <w:sz w:val="24"/>
          <w:szCs w:val="24"/>
        </w:rPr>
        <w:t>，</w:t>
      </w:r>
      <w:r>
        <w:rPr>
          <w:rFonts w:hint="eastAsia" w:ascii="宋体" w:hAnsi="宋体" w:eastAsia="宋体" w:cs="宋体"/>
          <w:sz w:val="24"/>
          <w:szCs w:val="24"/>
          <w:lang w:eastAsia="zh-CN"/>
        </w:rPr>
        <w:t>笑得非常开心！并</w:t>
      </w:r>
      <w:r>
        <w:rPr>
          <w:rFonts w:hint="eastAsia" w:ascii="宋体" w:hAnsi="宋体" w:eastAsia="宋体" w:cs="宋体"/>
          <w:sz w:val="24"/>
          <w:szCs w:val="24"/>
        </w:rPr>
        <w:t>和同学们谈起了他从六六年到七几年调到湘雅工作的时光，记忆清晰，恍如昨日。邓老开心地和大家交流，并对湘雅师生前来看望和关心表示感谢。</w:t>
      </w:r>
    </w:p>
    <w:p>
      <w:pPr>
        <w:spacing w:line="360" w:lineRule="auto"/>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5266690" cy="3950335"/>
            <wp:effectExtent l="0" t="0" r="6350" b="12065"/>
            <wp:docPr id="4" name="图片 4" descr="微信图片_20191010104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1010104011"/>
                    <pic:cNvPicPr>
                      <a:picLocks noChangeAspect="1"/>
                    </pic:cNvPicPr>
                  </pic:nvPicPr>
                  <pic:blipFill>
                    <a:blip r:embed="rId7"/>
                    <a:stretch>
                      <a:fillRect/>
                    </a:stretch>
                  </pic:blipFill>
                  <pic:spPr>
                    <a:xfrm>
                      <a:off x="0" y="0"/>
                      <a:ext cx="5266690" cy="3950335"/>
                    </a:xfrm>
                    <a:prstGeom prst="rect">
                      <a:avLst/>
                    </a:prstGeom>
                  </pic:spPr>
                </pic:pic>
              </a:graphicData>
            </a:graphic>
          </wp:inline>
        </w:drawing>
      </w:r>
    </w:p>
    <w:p>
      <w:pPr>
        <w:spacing w:line="360" w:lineRule="auto"/>
        <w:rPr>
          <w:rFonts w:hint="eastAsia" w:ascii="宋体" w:hAnsi="宋体" w:eastAsia="宋体" w:cs="宋体"/>
          <w:sz w:val="24"/>
          <w:szCs w:val="24"/>
        </w:rPr>
      </w:pPr>
      <w:r>
        <w:rPr>
          <w:rFonts w:hint="eastAsia" w:eastAsiaTheme="minorEastAsia"/>
          <w:lang w:eastAsia="zh-CN"/>
        </w:rPr>
        <w:drawing>
          <wp:inline distT="0" distB="0" distL="114300" distR="114300">
            <wp:extent cx="5274310" cy="3955415"/>
            <wp:effectExtent l="0" t="0" r="2540" b="6985"/>
            <wp:docPr id="7"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
                    <pic:cNvPicPr>
                      <a:picLocks noChangeAspect="1"/>
                    </pic:cNvPicPr>
                  </pic:nvPicPr>
                  <pic:blipFill>
                    <a:blip r:embed="rId8"/>
                    <a:stretch>
                      <a:fillRect/>
                    </a:stretch>
                  </pic:blipFill>
                  <pic:spPr>
                    <a:xfrm>
                      <a:off x="0" y="0"/>
                      <a:ext cx="5274310" cy="3955415"/>
                    </a:xfrm>
                    <a:prstGeom prst="rect">
                      <a:avLst/>
                    </a:prstGeom>
                  </pic:spPr>
                </pic:pic>
              </a:graphicData>
            </a:graphic>
          </wp:inline>
        </w:drawing>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大家</w:t>
      </w:r>
      <w:r>
        <w:rPr>
          <w:rFonts w:hint="eastAsia" w:ascii="宋体" w:hAnsi="宋体" w:eastAsia="宋体" w:cs="宋体"/>
          <w:sz w:val="24"/>
          <w:szCs w:val="24"/>
        </w:rPr>
        <w:t>认真聆听邓老的工作回忆，仔细观摩邓老的“建国70周年纪念章”</w:t>
      </w:r>
      <w:r>
        <w:rPr>
          <w:rFonts w:hint="eastAsia" w:ascii="宋体" w:hAnsi="宋体" w:eastAsia="宋体" w:cs="宋体"/>
          <w:sz w:val="24"/>
          <w:szCs w:val="24"/>
          <w:lang w:eastAsia="zh-CN"/>
        </w:rPr>
        <w:t>，师生党员纷纷</w:t>
      </w:r>
      <w:r>
        <w:rPr>
          <w:rFonts w:hint="eastAsia" w:ascii="宋体" w:hAnsi="宋体" w:eastAsia="宋体" w:cs="宋体"/>
          <w:sz w:val="24"/>
          <w:szCs w:val="24"/>
        </w:rPr>
        <w:t>表示</w:t>
      </w:r>
      <w:r>
        <w:rPr>
          <w:rFonts w:hint="eastAsia" w:ascii="宋体" w:hAnsi="宋体" w:eastAsia="宋体" w:cs="宋体"/>
          <w:sz w:val="24"/>
          <w:szCs w:val="24"/>
          <w:lang w:eastAsia="zh-CN"/>
        </w:rPr>
        <w:t>为中国人民谋幸福、为中华民族谋复兴是每一位共产党人的使命，邓老等老一辈共产党员的爱党爱国、艰苦奋斗的精神值得我们每一位后辈党员学习。正如学生党员刘万喜同学说：</w:t>
      </w:r>
      <w:r>
        <w:rPr>
          <w:rFonts w:hint="eastAsia" w:ascii="宋体" w:hAnsi="宋体" w:eastAsia="宋体" w:cs="宋体"/>
          <w:sz w:val="24"/>
          <w:szCs w:val="24"/>
        </w:rPr>
        <w:t>我们将牢记邓老等老一辈党员为党和国家的发展建设所作出的贡献，传承并弘扬中国共产党人永不懈怠的精神状态和一往无前的奋斗姿态，以及崇高的爱国主义精神，不忘初心，牢记使命，为实现中华民族伟大复兴的中国梦奋勇前进！</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p>
    <w:p>
      <w:pPr>
        <w:spacing w:line="240" w:lineRule="auto"/>
        <w:jc w:val="both"/>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077"/>
    <w:rsid w:val="001247F6"/>
    <w:rsid w:val="00251077"/>
    <w:rsid w:val="00326112"/>
    <w:rsid w:val="00453FA1"/>
    <w:rsid w:val="0061751F"/>
    <w:rsid w:val="00623AFF"/>
    <w:rsid w:val="007656D3"/>
    <w:rsid w:val="0079155B"/>
    <w:rsid w:val="007F0C71"/>
    <w:rsid w:val="00886EF7"/>
    <w:rsid w:val="008F4C64"/>
    <w:rsid w:val="00AD01E8"/>
    <w:rsid w:val="00CE4C8D"/>
    <w:rsid w:val="00DA24AA"/>
    <w:rsid w:val="145D71BC"/>
    <w:rsid w:val="1BAE3B8E"/>
    <w:rsid w:val="1E037543"/>
    <w:rsid w:val="2C5C289B"/>
    <w:rsid w:val="4B775621"/>
    <w:rsid w:val="69EE0675"/>
    <w:rsid w:val="6B4869CF"/>
    <w:rsid w:val="7DC12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Title"/>
    <w:basedOn w:val="1"/>
    <w:next w:val="1"/>
    <w:link w:val="6"/>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6">
    <w:name w:val="标题 Char"/>
    <w:basedOn w:val="5"/>
    <w:link w:val="3"/>
    <w:qFormat/>
    <w:uiPriority w:val="10"/>
    <w:rPr>
      <w:rFonts w:eastAsia="宋体" w:asciiTheme="majorHAnsi" w:hAnsiTheme="majorHAnsi" w:cstheme="majorBidi"/>
      <w:b/>
      <w:bCs/>
      <w:sz w:val="32"/>
      <w:szCs w:val="32"/>
    </w:rPr>
  </w:style>
  <w:style w:type="character" w:customStyle="1" w:styleId="7">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110</Words>
  <Characters>633</Characters>
  <Lines>5</Lines>
  <Paragraphs>1</Paragraphs>
  <TotalTime>1</TotalTime>
  <ScaleCrop>false</ScaleCrop>
  <LinksUpToDate>false</LinksUpToDate>
  <CharactersWithSpaces>742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2019-10-09T08:24:00Z</dcterms:created>
  <dc:creator>刘心宇</dc:creator>
  <cp:lastModifiedBy>陈梅明</cp:lastModifiedBy>
  <dcterms:modified xsi:type="dcterms:W3CDTF">2019-10-11T07:56:34Z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